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A26" w:rsidRPr="00CF647F" w:rsidRDefault="00CF647F" w:rsidP="00CF647F">
      <w:pPr>
        <w:jc w:val="center"/>
        <w:rPr>
          <w:b/>
          <w:sz w:val="28"/>
          <w:szCs w:val="28"/>
        </w:rPr>
      </w:pPr>
      <w:r w:rsidRPr="00CF647F">
        <w:rPr>
          <w:b/>
          <w:sz w:val="28"/>
          <w:szCs w:val="28"/>
        </w:rPr>
        <w:t>BÀI TẬP ÔN ĐỊA LÝ LỚP 9 HỌC KỲ 2</w:t>
      </w:r>
    </w:p>
    <w:p w:rsidR="00CF647F" w:rsidRPr="00CF647F" w:rsidRDefault="00CF647F" w:rsidP="00CF647F">
      <w:pPr>
        <w:jc w:val="center"/>
        <w:rPr>
          <w:b/>
          <w:sz w:val="28"/>
          <w:szCs w:val="28"/>
        </w:rPr>
      </w:pPr>
      <w:r w:rsidRPr="00CF647F">
        <w:rPr>
          <w:b/>
          <w:sz w:val="28"/>
          <w:szCs w:val="28"/>
        </w:rPr>
        <w:t>NĂM HỌC 2019 – 2020</w:t>
      </w:r>
    </w:p>
    <w:p w:rsidR="00CF647F" w:rsidRPr="00CF647F" w:rsidRDefault="00CF647F" w:rsidP="00CF647F">
      <w:pPr>
        <w:jc w:val="center"/>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1"/>
      </w:tblGrid>
      <w:tr w:rsidR="00CF647F" w:rsidRPr="00CF647F" w:rsidTr="00CF647F">
        <w:tc>
          <w:tcPr>
            <w:tcW w:w="9101" w:type="dxa"/>
          </w:tcPr>
          <w:p w:rsidR="00CF647F" w:rsidRPr="00CF647F" w:rsidRDefault="00CF647F" w:rsidP="00774521">
            <w:pPr>
              <w:jc w:val="both"/>
              <w:rPr>
                <w:b/>
                <w:sz w:val="28"/>
                <w:szCs w:val="28"/>
                <w:lang w:val="nl-NL"/>
              </w:rPr>
            </w:pPr>
            <w:r w:rsidRPr="00CF647F">
              <w:rPr>
                <w:b/>
                <w:sz w:val="28"/>
                <w:szCs w:val="28"/>
                <w:lang w:val="nl-NL"/>
              </w:rPr>
              <w:t>1. Bài tập 1:</w:t>
            </w:r>
            <w:r w:rsidR="00A61AEC">
              <w:rPr>
                <w:b/>
                <w:sz w:val="28"/>
                <w:szCs w:val="28"/>
                <w:lang w:val="nl-NL"/>
              </w:rPr>
              <w:t xml:space="preserve"> Vẽ biểu đồ thích hợp</w:t>
            </w:r>
          </w:p>
          <w:p w:rsidR="00CF647F" w:rsidRPr="00CF647F" w:rsidRDefault="00CF647F" w:rsidP="00CF647F">
            <w:pPr>
              <w:numPr>
                <w:ilvl w:val="0"/>
                <w:numId w:val="1"/>
              </w:numPr>
              <w:jc w:val="both"/>
              <w:rPr>
                <w:sz w:val="28"/>
                <w:szCs w:val="28"/>
                <w:lang w:val="nl-NL"/>
              </w:rPr>
            </w:pPr>
            <w:r w:rsidRPr="00CF647F">
              <w:rPr>
                <w:sz w:val="28"/>
                <w:szCs w:val="28"/>
                <w:lang w:val="nl-NL"/>
              </w:rPr>
              <w:t>Xử lí số liệu:</w:t>
            </w:r>
          </w:p>
          <w:tbl>
            <w:tblPr>
              <w:tblW w:w="5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6"/>
              <w:gridCol w:w="1368"/>
              <w:gridCol w:w="1368"/>
              <w:gridCol w:w="1311"/>
            </w:tblGrid>
            <w:tr w:rsidR="00CF647F" w:rsidRPr="00CF647F" w:rsidTr="00774521">
              <w:tblPrEx>
                <w:tblCellMar>
                  <w:top w:w="0" w:type="dxa"/>
                  <w:bottom w:w="0" w:type="dxa"/>
                </w:tblCellMar>
              </w:tblPrEx>
              <w:trPr>
                <w:jc w:val="center"/>
              </w:trPr>
              <w:tc>
                <w:tcPr>
                  <w:tcW w:w="1426" w:type="dxa"/>
                </w:tcPr>
                <w:p w:rsidR="00CF647F" w:rsidRPr="00CF647F" w:rsidRDefault="00CF647F" w:rsidP="00774521">
                  <w:pPr>
                    <w:jc w:val="center"/>
                    <w:rPr>
                      <w:sz w:val="28"/>
                      <w:szCs w:val="28"/>
                      <w:lang w:val="nl-NL"/>
                    </w:rPr>
                  </w:pPr>
                  <w:r w:rsidRPr="00CF647F">
                    <w:rPr>
                      <w:sz w:val="28"/>
                      <w:szCs w:val="28"/>
                      <w:lang w:val="nl-NL"/>
                    </w:rPr>
                    <w:t>Sản lượng</w:t>
                  </w:r>
                </w:p>
              </w:tc>
              <w:tc>
                <w:tcPr>
                  <w:tcW w:w="1368" w:type="dxa"/>
                </w:tcPr>
                <w:p w:rsidR="00CF647F" w:rsidRPr="00CF647F" w:rsidRDefault="00CF647F" w:rsidP="00774521">
                  <w:pPr>
                    <w:jc w:val="center"/>
                    <w:rPr>
                      <w:sz w:val="28"/>
                      <w:szCs w:val="28"/>
                      <w:lang w:val="nl-NL"/>
                    </w:rPr>
                  </w:pPr>
                  <w:r w:rsidRPr="00CF647F">
                    <w:rPr>
                      <w:sz w:val="28"/>
                      <w:szCs w:val="28"/>
                      <w:lang w:val="nl-NL"/>
                    </w:rPr>
                    <w:t>ĐBSCL</w:t>
                  </w:r>
                </w:p>
              </w:tc>
              <w:tc>
                <w:tcPr>
                  <w:tcW w:w="1368" w:type="dxa"/>
                </w:tcPr>
                <w:p w:rsidR="00CF647F" w:rsidRPr="00CF647F" w:rsidRDefault="00CF647F" w:rsidP="00774521">
                  <w:pPr>
                    <w:jc w:val="center"/>
                    <w:rPr>
                      <w:sz w:val="28"/>
                      <w:szCs w:val="28"/>
                      <w:lang w:val="nl-NL"/>
                    </w:rPr>
                  </w:pPr>
                  <w:r w:rsidRPr="00CF647F">
                    <w:rPr>
                      <w:sz w:val="28"/>
                      <w:szCs w:val="28"/>
                      <w:lang w:val="nl-NL"/>
                    </w:rPr>
                    <w:t>ĐBSH</w:t>
                  </w:r>
                </w:p>
              </w:tc>
              <w:tc>
                <w:tcPr>
                  <w:tcW w:w="1311" w:type="dxa"/>
                </w:tcPr>
                <w:p w:rsidR="00CF647F" w:rsidRPr="00CF647F" w:rsidRDefault="00CF647F" w:rsidP="00774521">
                  <w:pPr>
                    <w:jc w:val="center"/>
                    <w:rPr>
                      <w:sz w:val="28"/>
                      <w:szCs w:val="28"/>
                      <w:lang w:val="nl-NL"/>
                    </w:rPr>
                  </w:pPr>
                  <w:r w:rsidRPr="00CF647F">
                    <w:rPr>
                      <w:sz w:val="28"/>
                      <w:szCs w:val="28"/>
                      <w:lang w:val="nl-NL"/>
                    </w:rPr>
                    <w:t>Cả nước</w:t>
                  </w:r>
                </w:p>
              </w:tc>
            </w:tr>
            <w:tr w:rsidR="00CF647F" w:rsidRPr="00CF647F" w:rsidTr="00774521">
              <w:tblPrEx>
                <w:tblCellMar>
                  <w:top w:w="0" w:type="dxa"/>
                  <w:bottom w:w="0" w:type="dxa"/>
                </w:tblCellMar>
              </w:tblPrEx>
              <w:trPr>
                <w:jc w:val="center"/>
              </w:trPr>
              <w:tc>
                <w:tcPr>
                  <w:tcW w:w="1426" w:type="dxa"/>
                </w:tcPr>
                <w:p w:rsidR="00CF647F" w:rsidRPr="00CF647F" w:rsidRDefault="00CF647F" w:rsidP="00774521">
                  <w:pPr>
                    <w:jc w:val="both"/>
                    <w:rPr>
                      <w:i/>
                      <w:iCs/>
                      <w:sz w:val="28"/>
                      <w:szCs w:val="28"/>
                      <w:lang w:val="nl-NL"/>
                    </w:rPr>
                  </w:pPr>
                  <w:r w:rsidRPr="00CF647F">
                    <w:rPr>
                      <w:i/>
                      <w:iCs/>
                      <w:sz w:val="28"/>
                      <w:szCs w:val="28"/>
                      <w:lang w:val="nl-NL"/>
                    </w:rPr>
                    <w:t>Cá biển khai thác</w:t>
                  </w:r>
                </w:p>
              </w:tc>
              <w:tc>
                <w:tcPr>
                  <w:tcW w:w="1368" w:type="dxa"/>
                </w:tcPr>
                <w:p w:rsidR="00CF647F" w:rsidRPr="00CF647F" w:rsidRDefault="00CF647F" w:rsidP="00774521">
                  <w:pPr>
                    <w:jc w:val="center"/>
                    <w:rPr>
                      <w:bCs/>
                      <w:sz w:val="28"/>
                      <w:szCs w:val="28"/>
                      <w:lang w:val="nl-NL"/>
                    </w:rPr>
                  </w:pPr>
                  <w:r w:rsidRPr="00CF647F">
                    <w:rPr>
                      <w:bCs/>
                      <w:sz w:val="28"/>
                      <w:szCs w:val="28"/>
                      <w:lang w:val="nl-NL"/>
                    </w:rPr>
                    <w:t>41, 5%</w:t>
                  </w:r>
                </w:p>
              </w:tc>
              <w:tc>
                <w:tcPr>
                  <w:tcW w:w="1368" w:type="dxa"/>
                </w:tcPr>
                <w:p w:rsidR="00CF647F" w:rsidRPr="00CF647F" w:rsidRDefault="00CF647F" w:rsidP="00774521">
                  <w:pPr>
                    <w:jc w:val="center"/>
                    <w:rPr>
                      <w:bCs/>
                      <w:sz w:val="28"/>
                      <w:szCs w:val="28"/>
                      <w:lang w:val="nl-NL"/>
                    </w:rPr>
                  </w:pPr>
                  <w:r w:rsidRPr="00CF647F">
                    <w:rPr>
                      <w:bCs/>
                      <w:sz w:val="28"/>
                      <w:szCs w:val="28"/>
                      <w:lang w:val="nl-NL"/>
                    </w:rPr>
                    <w:t>4, 6%</w:t>
                  </w:r>
                </w:p>
              </w:tc>
              <w:tc>
                <w:tcPr>
                  <w:tcW w:w="1311" w:type="dxa"/>
                </w:tcPr>
                <w:p w:rsidR="00CF647F" w:rsidRPr="00CF647F" w:rsidRDefault="00CF647F" w:rsidP="00774521">
                  <w:pPr>
                    <w:jc w:val="center"/>
                    <w:rPr>
                      <w:bCs/>
                      <w:sz w:val="28"/>
                      <w:szCs w:val="28"/>
                      <w:lang w:val="nl-NL"/>
                    </w:rPr>
                  </w:pPr>
                  <w:r w:rsidRPr="00CF647F">
                    <w:rPr>
                      <w:bCs/>
                      <w:sz w:val="28"/>
                      <w:szCs w:val="28"/>
                      <w:lang w:val="nl-NL"/>
                    </w:rPr>
                    <w:t>100%</w:t>
                  </w:r>
                </w:p>
              </w:tc>
            </w:tr>
            <w:tr w:rsidR="00CF647F" w:rsidRPr="00CF647F" w:rsidTr="00774521">
              <w:tblPrEx>
                <w:tblCellMar>
                  <w:top w:w="0" w:type="dxa"/>
                  <w:bottom w:w="0" w:type="dxa"/>
                </w:tblCellMar>
              </w:tblPrEx>
              <w:trPr>
                <w:jc w:val="center"/>
              </w:trPr>
              <w:tc>
                <w:tcPr>
                  <w:tcW w:w="1426" w:type="dxa"/>
                </w:tcPr>
                <w:p w:rsidR="00CF647F" w:rsidRPr="00CF647F" w:rsidRDefault="00CF647F" w:rsidP="00774521">
                  <w:pPr>
                    <w:jc w:val="both"/>
                    <w:rPr>
                      <w:i/>
                      <w:iCs/>
                      <w:sz w:val="28"/>
                      <w:szCs w:val="28"/>
                      <w:lang w:val="nl-NL"/>
                    </w:rPr>
                  </w:pPr>
                  <w:r w:rsidRPr="00CF647F">
                    <w:rPr>
                      <w:i/>
                      <w:iCs/>
                      <w:sz w:val="28"/>
                      <w:szCs w:val="28"/>
                      <w:lang w:val="nl-NL"/>
                    </w:rPr>
                    <w:t>Cá nuôi</w:t>
                  </w:r>
                </w:p>
                <w:p w:rsidR="00CF647F" w:rsidRPr="00CF647F" w:rsidRDefault="00CF647F" w:rsidP="00774521">
                  <w:pPr>
                    <w:jc w:val="both"/>
                    <w:rPr>
                      <w:i/>
                      <w:iCs/>
                      <w:sz w:val="28"/>
                      <w:szCs w:val="28"/>
                      <w:lang w:val="nl-NL"/>
                    </w:rPr>
                  </w:pPr>
                </w:p>
              </w:tc>
              <w:tc>
                <w:tcPr>
                  <w:tcW w:w="1368" w:type="dxa"/>
                </w:tcPr>
                <w:p w:rsidR="00CF647F" w:rsidRPr="00CF647F" w:rsidRDefault="00CF647F" w:rsidP="00774521">
                  <w:pPr>
                    <w:jc w:val="center"/>
                    <w:rPr>
                      <w:bCs/>
                      <w:sz w:val="28"/>
                      <w:szCs w:val="28"/>
                      <w:lang w:val="nl-NL"/>
                    </w:rPr>
                  </w:pPr>
                  <w:r w:rsidRPr="00CF647F">
                    <w:rPr>
                      <w:bCs/>
                      <w:sz w:val="28"/>
                      <w:szCs w:val="28"/>
                      <w:lang w:val="nl-NL"/>
                    </w:rPr>
                    <w:t>58, 4%</w:t>
                  </w:r>
                </w:p>
              </w:tc>
              <w:tc>
                <w:tcPr>
                  <w:tcW w:w="1368" w:type="dxa"/>
                </w:tcPr>
                <w:p w:rsidR="00CF647F" w:rsidRPr="00CF647F" w:rsidRDefault="00CF647F" w:rsidP="00774521">
                  <w:pPr>
                    <w:jc w:val="center"/>
                    <w:rPr>
                      <w:bCs/>
                      <w:sz w:val="28"/>
                      <w:szCs w:val="28"/>
                      <w:lang w:val="nl-NL"/>
                    </w:rPr>
                  </w:pPr>
                  <w:r w:rsidRPr="00CF647F">
                    <w:rPr>
                      <w:bCs/>
                      <w:sz w:val="28"/>
                      <w:szCs w:val="28"/>
                      <w:lang w:val="nl-NL"/>
                    </w:rPr>
                    <w:t>22, 8%</w:t>
                  </w:r>
                </w:p>
              </w:tc>
              <w:tc>
                <w:tcPr>
                  <w:tcW w:w="1311" w:type="dxa"/>
                </w:tcPr>
                <w:p w:rsidR="00CF647F" w:rsidRPr="00CF647F" w:rsidRDefault="00CF647F" w:rsidP="00774521">
                  <w:pPr>
                    <w:jc w:val="center"/>
                    <w:rPr>
                      <w:bCs/>
                      <w:sz w:val="28"/>
                      <w:szCs w:val="28"/>
                      <w:lang w:val="nl-NL"/>
                    </w:rPr>
                  </w:pPr>
                  <w:r w:rsidRPr="00CF647F">
                    <w:rPr>
                      <w:bCs/>
                      <w:sz w:val="28"/>
                      <w:szCs w:val="28"/>
                      <w:lang w:val="nl-NL"/>
                    </w:rPr>
                    <w:t>100%</w:t>
                  </w:r>
                </w:p>
              </w:tc>
            </w:tr>
            <w:tr w:rsidR="00CF647F" w:rsidRPr="00CF647F" w:rsidTr="00774521">
              <w:tblPrEx>
                <w:tblCellMar>
                  <w:top w:w="0" w:type="dxa"/>
                  <w:bottom w:w="0" w:type="dxa"/>
                </w:tblCellMar>
              </w:tblPrEx>
              <w:trPr>
                <w:jc w:val="center"/>
              </w:trPr>
              <w:tc>
                <w:tcPr>
                  <w:tcW w:w="1426" w:type="dxa"/>
                </w:tcPr>
                <w:p w:rsidR="00CF647F" w:rsidRPr="00CF647F" w:rsidRDefault="00CF647F" w:rsidP="00774521">
                  <w:pPr>
                    <w:jc w:val="both"/>
                    <w:rPr>
                      <w:i/>
                      <w:iCs/>
                      <w:sz w:val="28"/>
                      <w:szCs w:val="28"/>
                      <w:lang w:val="nl-NL"/>
                    </w:rPr>
                  </w:pPr>
                  <w:r w:rsidRPr="00CF647F">
                    <w:rPr>
                      <w:i/>
                      <w:iCs/>
                      <w:sz w:val="28"/>
                      <w:szCs w:val="28"/>
                      <w:lang w:val="nl-NL"/>
                    </w:rPr>
                    <w:t>Tôm nuôi</w:t>
                  </w:r>
                </w:p>
                <w:p w:rsidR="00CF647F" w:rsidRPr="00CF647F" w:rsidRDefault="00CF647F" w:rsidP="00774521">
                  <w:pPr>
                    <w:jc w:val="both"/>
                    <w:rPr>
                      <w:i/>
                      <w:iCs/>
                      <w:sz w:val="28"/>
                      <w:szCs w:val="28"/>
                      <w:lang w:val="nl-NL"/>
                    </w:rPr>
                  </w:pPr>
                </w:p>
              </w:tc>
              <w:tc>
                <w:tcPr>
                  <w:tcW w:w="1368" w:type="dxa"/>
                </w:tcPr>
                <w:p w:rsidR="00CF647F" w:rsidRPr="00CF647F" w:rsidRDefault="00CF647F" w:rsidP="00774521">
                  <w:pPr>
                    <w:jc w:val="center"/>
                    <w:rPr>
                      <w:bCs/>
                      <w:sz w:val="28"/>
                      <w:szCs w:val="28"/>
                      <w:lang w:val="nl-NL"/>
                    </w:rPr>
                  </w:pPr>
                  <w:r w:rsidRPr="00CF647F">
                    <w:rPr>
                      <w:bCs/>
                      <w:sz w:val="28"/>
                      <w:szCs w:val="28"/>
                      <w:lang w:val="nl-NL"/>
                    </w:rPr>
                    <w:t>76, 7%</w:t>
                  </w:r>
                </w:p>
              </w:tc>
              <w:tc>
                <w:tcPr>
                  <w:tcW w:w="1368" w:type="dxa"/>
                </w:tcPr>
                <w:p w:rsidR="00CF647F" w:rsidRPr="00CF647F" w:rsidRDefault="00CF647F" w:rsidP="00774521">
                  <w:pPr>
                    <w:jc w:val="center"/>
                    <w:rPr>
                      <w:bCs/>
                      <w:sz w:val="28"/>
                      <w:szCs w:val="28"/>
                      <w:lang w:val="nl-NL"/>
                    </w:rPr>
                  </w:pPr>
                  <w:r w:rsidRPr="00CF647F">
                    <w:rPr>
                      <w:bCs/>
                      <w:sz w:val="28"/>
                      <w:szCs w:val="28"/>
                      <w:lang w:val="nl-NL"/>
                    </w:rPr>
                    <w:t>3, 9%</w:t>
                  </w:r>
                </w:p>
              </w:tc>
              <w:tc>
                <w:tcPr>
                  <w:tcW w:w="1311" w:type="dxa"/>
                </w:tcPr>
                <w:p w:rsidR="00CF647F" w:rsidRPr="00CF647F" w:rsidRDefault="00CF647F" w:rsidP="00774521">
                  <w:pPr>
                    <w:jc w:val="center"/>
                    <w:rPr>
                      <w:bCs/>
                      <w:sz w:val="28"/>
                      <w:szCs w:val="28"/>
                      <w:lang w:val="nl-NL"/>
                    </w:rPr>
                  </w:pPr>
                  <w:r w:rsidRPr="00CF647F">
                    <w:rPr>
                      <w:bCs/>
                      <w:sz w:val="28"/>
                      <w:szCs w:val="28"/>
                      <w:lang w:val="nl-NL"/>
                    </w:rPr>
                    <w:t>100%</w:t>
                  </w:r>
                </w:p>
              </w:tc>
            </w:tr>
          </w:tbl>
          <w:p w:rsidR="00CF647F" w:rsidRPr="00CF647F" w:rsidRDefault="00CF647F" w:rsidP="00774521">
            <w:pPr>
              <w:jc w:val="both"/>
              <w:rPr>
                <w:sz w:val="28"/>
                <w:szCs w:val="28"/>
                <w:lang w:val="nl-NL"/>
              </w:rPr>
            </w:pPr>
          </w:p>
          <w:p w:rsidR="00CF647F" w:rsidRPr="00CF647F" w:rsidRDefault="00CF647F" w:rsidP="00774521">
            <w:pPr>
              <w:jc w:val="both"/>
              <w:rPr>
                <w:sz w:val="28"/>
                <w:szCs w:val="28"/>
                <w:lang w:val="nl-NL"/>
              </w:rPr>
            </w:pPr>
            <w:r w:rsidRPr="00CF647F">
              <w:rPr>
                <w:sz w:val="28"/>
                <w:szCs w:val="28"/>
                <w:lang w:val="nl-NL"/>
              </w:rPr>
              <w:t>b. Vẽ biểu đồ:</w:t>
            </w:r>
          </w:p>
          <w:p w:rsidR="00CF647F" w:rsidRPr="00CF647F" w:rsidRDefault="00CF647F" w:rsidP="00774521">
            <w:pPr>
              <w:jc w:val="both"/>
              <w:rPr>
                <w:b/>
                <w:sz w:val="28"/>
                <w:szCs w:val="28"/>
                <w:lang w:val="nl-NL"/>
              </w:rPr>
            </w:pPr>
          </w:p>
          <w:p w:rsidR="00CF647F" w:rsidRPr="00CF647F" w:rsidRDefault="00CF647F" w:rsidP="00774521">
            <w:pPr>
              <w:jc w:val="center"/>
              <w:rPr>
                <w:b/>
                <w:sz w:val="28"/>
                <w:szCs w:val="28"/>
                <w:lang w:val="nl-NL"/>
              </w:rPr>
            </w:pPr>
            <w:r w:rsidRPr="00CF647F">
              <w:rPr>
                <w:sz w:val="28"/>
                <w:szCs w:val="28"/>
                <w:lang w:val="nl-NL"/>
              </w:rPr>
              <w:object w:dxaOrig="7207" w:dyaOrig="5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25pt;height:138.75pt" o:ole="">
                  <v:imagedata r:id="rId5" o:title=""/>
                </v:shape>
                <o:OLEObject Type="Embed" ProgID="PowerPoint.Slide.8" ShapeID="_x0000_i1025" DrawAspect="Content" ObjectID="_1646730891" r:id="rId6"/>
              </w:object>
            </w:r>
          </w:p>
          <w:p w:rsidR="00CF647F" w:rsidRPr="00CF647F" w:rsidRDefault="00CF647F" w:rsidP="00774521">
            <w:pPr>
              <w:jc w:val="both"/>
              <w:rPr>
                <w:b/>
                <w:sz w:val="28"/>
                <w:szCs w:val="28"/>
                <w:lang w:val="nl-NL"/>
              </w:rPr>
            </w:pPr>
          </w:p>
          <w:p w:rsidR="00CF647F" w:rsidRPr="00CF647F" w:rsidRDefault="00CF647F" w:rsidP="00774521">
            <w:pPr>
              <w:jc w:val="both"/>
              <w:rPr>
                <w:bCs/>
                <w:sz w:val="28"/>
                <w:szCs w:val="28"/>
                <w:lang w:val="nl-NL"/>
              </w:rPr>
            </w:pPr>
            <w:r w:rsidRPr="00CF647F">
              <w:rPr>
                <w:b/>
                <w:sz w:val="28"/>
                <w:szCs w:val="28"/>
                <w:lang w:val="nl-NL"/>
              </w:rPr>
              <w:t>2. Bài tập 2.</w:t>
            </w:r>
            <w:r w:rsidRPr="00CF647F">
              <w:rPr>
                <w:bCs/>
                <w:sz w:val="28"/>
                <w:szCs w:val="28"/>
                <w:lang w:val="nl-NL"/>
              </w:rPr>
              <w:t xml:space="preserve"> </w:t>
            </w:r>
          </w:p>
          <w:p w:rsidR="00CF647F" w:rsidRPr="00CF647F" w:rsidRDefault="00CF647F" w:rsidP="00774521">
            <w:pPr>
              <w:jc w:val="both"/>
              <w:rPr>
                <w:b/>
                <w:bCs/>
                <w:sz w:val="28"/>
                <w:szCs w:val="28"/>
                <w:lang w:val="nl-NL"/>
              </w:rPr>
            </w:pPr>
            <w:r w:rsidRPr="00CF647F">
              <w:rPr>
                <w:b/>
                <w:bCs/>
                <w:sz w:val="28"/>
                <w:szCs w:val="28"/>
                <w:lang w:val="nl-NL"/>
              </w:rPr>
              <w:t xml:space="preserve">Nêu những thế mạnh về điều kiện tự nhiên, về nguồn lao động để phát triển ngành thuỷ sản ở </w:t>
            </w:r>
            <w:r w:rsidRPr="00CF647F">
              <w:rPr>
                <w:b/>
                <w:sz w:val="28"/>
                <w:szCs w:val="28"/>
                <w:lang w:val="nl-NL"/>
              </w:rPr>
              <w:t>Đồng bằng sông Cửu Long</w:t>
            </w:r>
            <w:r w:rsidRPr="00CF647F">
              <w:rPr>
                <w:b/>
                <w:bCs/>
                <w:sz w:val="28"/>
                <w:szCs w:val="28"/>
                <w:lang w:val="nl-NL"/>
              </w:rPr>
              <w:t>?</w:t>
            </w:r>
          </w:p>
          <w:p w:rsidR="00CF647F" w:rsidRPr="00CF647F" w:rsidRDefault="00CF647F" w:rsidP="00CF647F">
            <w:pPr>
              <w:pStyle w:val="BodyText3"/>
              <w:rPr>
                <w:b/>
                <w:szCs w:val="28"/>
                <w:lang w:val="nl-NL"/>
              </w:rPr>
            </w:pPr>
            <w:r w:rsidRPr="00CF647F">
              <w:rPr>
                <w:b/>
                <w:szCs w:val="28"/>
                <w:lang w:val="nl-NL"/>
              </w:rPr>
              <w:t xml:space="preserve">Tại sao Đồng bằng sông Cửu Long có thế mạnh đặc biệt trong nghề nuôi tôm xuất khẩu? </w:t>
            </w:r>
          </w:p>
          <w:p w:rsidR="00CF647F" w:rsidRPr="00CF647F" w:rsidRDefault="00CF647F" w:rsidP="00CF647F">
            <w:pPr>
              <w:pStyle w:val="BodyText3"/>
              <w:rPr>
                <w:b/>
                <w:szCs w:val="28"/>
                <w:lang w:val="nl-NL"/>
              </w:rPr>
            </w:pPr>
            <w:r w:rsidRPr="00CF647F">
              <w:rPr>
                <w:b/>
                <w:szCs w:val="28"/>
                <w:lang w:val="nl-NL"/>
              </w:rPr>
              <w:t xml:space="preserve">Những khó khăn hiện nay trong phát triển thuỷ sản ở Đồng bằng sông Cửu Long? </w:t>
            </w:r>
          </w:p>
          <w:p w:rsidR="00CF647F" w:rsidRPr="00CF647F" w:rsidRDefault="00CF647F" w:rsidP="00774521">
            <w:pPr>
              <w:jc w:val="both"/>
              <w:rPr>
                <w:bCs/>
                <w:i/>
                <w:iCs/>
                <w:sz w:val="28"/>
                <w:szCs w:val="28"/>
                <w:lang w:val="nl-NL"/>
              </w:rPr>
            </w:pPr>
            <w:r w:rsidRPr="00CF647F">
              <w:rPr>
                <w:bCs/>
                <w:i/>
                <w:iCs/>
                <w:sz w:val="28"/>
                <w:szCs w:val="28"/>
                <w:lang w:val="nl-NL"/>
              </w:rPr>
              <w:t>a. Thế mạnh để phát triển ngành thuỷ sản ở đồng bằng Sông Cửu Long:</w:t>
            </w:r>
          </w:p>
          <w:p w:rsidR="00CF647F" w:rsidRPr="00CF647F" w:rsidRDefault="00CF647F" w:rsidP="00774521">
            <w:pPr>
              <w:jc w:val="both"/>
              <w:rPr>
                <w:bCs/>
                <w:sz w:val="28"/>
                <w:szCs w:val="28"/>
                <w:lang w:val="nl-NL"/>
              </w:rPr>
            </w:pPr>
            <w:r w:rsidRPr="00CF647F">
              <w:rPr>
                <w:bCs/>
                <w:sz w:val="28"/>
                <w:szCs w:val="28"/>
                <w:lang w:val="nl-NL"/>
              </w:rPr>
              <w:t xml:space="preserve">* </w:t>
            </w:r>
            <w:r w:rsidRPr="00CF647F">
              <w:rPr>
                <w:bCs/>
                <w:i/>
                <w:sz w:val="28"/>
                <w:szCs w:val="28"/>
                <w:lang w:val="nl-NL"/>
              </w:rPr>
              <w:t>Về điều kiện tự nhiên.</w:t>
            </w:r>
          </w:p>
          <w:p w:rsidR="00CF647F" w:rsidRPr="00CF647F" w:rsidRDefault="00CF647F" w:rsidP="00774521">
            <w:pPr>
              <w:jc w:val="both"/>
              <w:rPr>
                <w:sz w:val="28"/>
                <w:szCs w:val="28"/>
                <w:lang w:val="nl-NL"/>
              </w:rPr>
            </w:pPr>
            <w:r w:rsidRPr="00CF647F">
              <w:rPr>
                <w:sz w:val="28"/>
                <w:szCs w:val="28"/>
                <w:lang w:val="nl-NL"/>
              </w:rPr>
              <w:t xml:space="preserve"> - Diện tích mặt nước rộng. </w:t>
            </w:r>
          </w:p>
          <w:p w:rsidR="00CF647F" w:rsidRPr="00CF647F" w:rsidRDefault="00CF647F" w:rsidP="00774521">
            <w:pPr>
              <w:jc w:val="both"/>
              <w:rPr>
                <w:sz w:val="28"/>
                <w:szCs w:val="28"/>
                <w:lang w:val="nl-NL"/>
              </w:rPr>
            </w:pPr>
            <w:r w:rsidRPr="00CF647F">
              <w:rPr>
                <w:sz w:val="28"/>
                <w:szCs w:val="28"/>
                <w:lang w:val="nl-NL"/>
              </w:rPr>
              <w:t xml:space="preserve"> - Nguồn cá tôm dồi dào. </w:t>
            </w:r>
          </w:p>
          <w:p w:rsidR="00CF647F" w:rsidRPr="00CF647F" w:rsidRDefault="00CF647F" w:rsidP="00774521">
            <w:pPr>
              <w:jc w:val="both"/>
              <w:rPr>
                <w:sz w:val="28"/>
                <w:szCs w:val="28"/>
                <w:lang w:val="nl-NL"/>
              </w:rPr>
            </w:pPr>
            <w:r w:rsidRPr="00CF647F">
              <w:rPr>
                <w:sz w:val="28"/>
                <w:szCs w:val="28"/>
                <w:lang w:val="nl-NL"/>
              </w:rPr>
              <w:t xml:space="preserve"> - Nhiều bãi tôm, bãi cá rộng lớn. </w:t>
            </w:r>
          </w:p>
          <w:p w:rsidR="00CF647F" w:rsidRPr="00CF647F" w:rsidRDefault="00CF647F" w:rsidP="00774521">
            <w:pPr>
              <w:jc w:val="both"/>
              <w:rPr>
                <w:bCs/>
                <w:sz w:val="28"/>
                <w:szCs w:val="28"/>
                <w:lang w:val="nl-NL"/>
              </w:rPr>
            </w:pPr>
            <w:r w:rsidRPr="00CF647F">
              <w:rPr>
                <w:sz w:val="28"/>
                <w:szCs w:val="28"/>
                <w:lang w:val="nl-NL"/>
              </w:rPr>
              <w:t xml:space="preserve">* </w:t>
            </w:r>
            <w:r w:rsidRPr="00CF647F">
              <w:rPr>
                <w:bCs/>
                <w:i/>
                <w:sz w:val="28"/>
                <w:szCs w:val="28"/>
                <w:lang w:val="nl-NL"/>
              </w:rPr>
              <w:t>Về</w:t>
            </w:r>
            <w:r w:rsidRPr="00CF647F">
              <w:rPr>
                <w:i/>
                <w:sz w:val="28"/>
                <w:szCs w:val="28"/>
                <w:lang w:val="nl-NL"/>
              </w:rPr>
              <w:t xml:space="preserve"> </w:t>
            </w:r>
            <w:r w:rsidRPr="00CF647F">
              <w:rPr>
                <w:bCs/>
                <w:i/>
                <w:sz w:val="28"/>
                <w:szCs w:val="28"/>
                <w:lang w:val="nl-NL"/>
              </w:rPr>
              <w:t>nguồn lao động.</w:t>
            </w:r>
          </w:p>
          <w:p w:rsidR="00CF647F" w:rsidRPr="00CF647F" w:rsidRDefault="00CF647F" w:rsidP="00774521">
            <w:pPr>
              <w:jc w:val="both"/>
              <w:rPr>
                <w:sz w:val="28"/>
                <w:szCs w:val="28"/>
                <w:lang w:val="nl-NL"/>
              </w:rPr>
            </w:pPr>
            <w:r w:rsidRPr="00CF647F">
              <w:rPr>
                <w:sz w:val="28"/>
                <w:szCs w:val="28"/>
                <w:lang w:val="nl-NL"/>
              </w:rPr>
              <w:t xml:space="preserve"> - Nguồn lao động dồi dào, có kinh nghiệm nuôi trồng và đánh bắt thuỷ sản. </w:t>
            </w:r>
          </w:p>
          <w:p w:rsidR="00CF647F" w:rsidRPr="00CF647F" w:rsidRDefault="00CF647F" w:rsidP="00774521">
            <w:pPr>
              <w:jc w:val="both"/>
              <w:rPr>
                <w:sz w:val="28"/>
                <w:szCs w:val="28"/>
                <w:lang w:val="nl-NL"/>
              </w:rPr>
            </w:pPr>
            <w:r w:rsidRPr="00CF647F">
              <w:rPr>
                <w:sz w:val="28"/>
                <w:szCs w:val="28"/>
                <w:lang w:val="nl-NL"/>
              </w:rPr>
              <w:t xml:space="preserve"> - Thích ứng linh hoạt với thị trường. </w:t>
            </w:r>
          </w:p>
          <w:p w:rsidR="00CF647F" w:rsidRPr="00CF647F" w:rsidRDefault="00CF647F" w:rsidP="00774521">
            <w:pPr>
              <w:jc w:val="both"/>
              <w:rPr>
                <w:sz w:val="28"/>
                <w:szCs w:val="28"/>
                <w:lang w:val="nl-NL"/>
              </w:rPr>
            </w:pPr>
            <w:r w:rsidRPr="00CF647F">
              <w:rPr>
                <w:i/>
                <w:iCs/>
                <w:sz w:val="28"/>
                <w:szCs w:val="28"/>
                <w:lang w:val="nl-NL"/>
              </w:rPr>
              <w:t xml:space="preserve">* </w:t>
            </w:r>
            <w:r w:rsidRPr="00CF647F">
              <w:rPr>
                <w:bCs/>
                <w:i/>
                <w:sz w:val="28"/>
                <w:szCs w:val="28"/>
                <w:lang w:val="nl-NL"/>
              </w:rPr>
              <w:t>Cơ sở chế biến</w:t>
            </w:r>
            <w:r w:rsidRPr="00CF647F">
              <w:rPr>
                <w:bCs/>
                <w:sz w:val="28"/>
                <w:szCs w:val="28"/>
                <w:lang w:val="nl-NL"/>
              </w:rPr>
              <w:t xml:space="preserve">: </w:t>
            </w:r>
            <w:r w:rsidRPr="00CF647F">
              <w:rPr>
                <w:sz w:val="28"/>
                <w:szCs w:val="28"/>
                <w:lang w:val="nl-NL"/>
              </w:rPr>
              <w:t xml:space="preserve">Có nhiều cơ sở chế biến với quy mô lớn ở các thành phố, thị xã. </w:t>
            </w:r>
          </w:p>
          <w:p w:rsidR="00CF647F" w:rsidRPr="00CF647F" w:rsidRDefault="00CF647F" w:rsidP="00774521">
            <w:pPr>
              <w:jc w:val="both"/>
              <w:rPr>
                <w:sz w:val="28"/>
                <w:szCs w:val="28"/>
                <w:lang w:val="nl-NL"/>
              </w:rPr>
            </w:pPr>
            <w:r w:rsidRPr="00CF647F">
              <w:rPr>
                <w:bCs/>
                <w:sz w:val="28"/>
                <w:szCs w:val="28"/>
                <w:lang w:val="nl-NL"/>
              </w:rPr>
              <w:t xml:space="preserve">* </w:t>
            </w:r>
            <w:r w:rsidRPr="00CF647F">
              <w:rPr>
                <w:bCs/>
                <w:i/>
                <w:sz w:val="28"/>
                <w:szCs w:val="28"/>
                <w:lang w:val="nl-NL"/>
              </w:rPr>
              <w:t>Thị trường tiêu thụ</w:t>
            </w:r>
            <w:r w:rsidRPr="00CF647F">
              <w:rPr>
                <w:bCs/>
                <w:sz w:val="28"/>
                <w:szCs w:val="28"/>
                <w:lang w:val="nl-NL"/>
              </w:rPr>
              <w:t xml:space="preserve">: </w:t>
            </w:r>
            <w:r w:rsidRPr="00CF647F">
              <w:rPr>
                <w:sz w:val="28"/>
                <w:szCs w:val="28"/>
                <w:lang w:val="nl-NL"/>
              </w:rPr>
              <w:t>Rộng lớn: trong khu vực, EU, Nhật Bản, Mĩ…</w:t>
            </w:r>
          </w:p>
          <w:p w:rsidR="00CF647F" w:rsidRPr="00CF647F" w:rsidRDefault="00CF647F" w:rsidP="00774521">
            <w:pPr>
              <w:jc w:val="both"/>
              <w:rPr>
                <w:i/>
                <w:iCs/>
                <w:sz w:val="28"/>
                <w:szCs w:val="28"/>
                <w:lang w:val="nl-NL"/>
              </w:rPr>
            </w:pPr>
            <w:r w:rsidRPr="00CF647F">
              <w:rPr>
                <w:i/>
                <w:iCs/>
                <w:sz w:val="28"/>
                <w:szCs w:val="28"/>
                <w:lang w:val="nl-NL"/>
              </w:rPr>
              <w:t>b. Thế mạnh trong nghề nuôi tôm xuất khẩu ở Đồng bằng Sông Cửu Long:</w:t>
            </w:r>
          </w:p>
          <w:p w:rsidR="00CF647F" w:rsidRPr="00CF647F" w:rsidRDefault="00CF647F" w:rsidP="00774521">
            <w:pPr>
              <w:jc w:val="both"/>
              <w:rPr>
                <w:sz w:val="28"/>
                <w:szCs w:val="28"/>
                <w:lang w:val="nl-NL"/>
              </w:rPr>
            </w:pPr>
            <w:r w:rsidRPr="00CF647F">
              <w:rPr>
                <w:sz w:val="28"/>
                <w:szCs w:val="28"/>
                <w:lang w:val="nl-NL"/>
              </w:rPr>
              <w:t xml:space="preserve"> - Có diện tích mặt nước rộng lớn (đặc biệt trên bán đảo Cà Mau)</w:t>
            </w:r>
          </w:p>
          <w:p w:rsidR="00CF647F" w:rsidRPr="00CF647F" w:rsidRDefault="00CF647F" w:rsidP="00774521">
            <w:pPr>
              <w:jc w:val="both"/>
              <w:rPr>
                <w:sz w:val="28"/>
                <w:szCs w:val="28"/>
                <w:lang w:val="nl-NL"/>
              </w:rPr>
            </w:pPr>
            <w:r w:rsidRPr="00CF647F">
              <w:rPr>
                <w:sz w:val="28"/>
                <w:szCs w:val="28"/>
                <w:lang w:val="nl-NL"/>
              </w:rPr>
              <w:t xml:space="preserve"> - Tiếp thu khoa học kĩ thuật công nghệ mới trong nuôi tôm xuất khẩu. </w:t>
            </w:r>
          </w:p>
          <w:p w:rsidR="00CF647F" w:rsidRPr="00CF647F" w:rsidRDefault="00CF647F" w:rsidP="00774521">
            <w:pPr>
              <w:jc w:val="both"/>
              <w:rPr>
                <w:sz w:val="28"/>
                <w:szCs w:val="28"/>
                <w:lang w:val="nl-NL"/>
              </w:rPr>
            </w:pPr>
            <w:r w:rsidRPr="00CF647F">
              <w:rPr>
                <w:sz w:val="28"/>
                <w:szCs w:val="28"/>
                <w:lang w:val="nl-NL"/>
              </w:rPr>
              <w:t xml:space="preserve"> - Nuôi tôm đem lại nguồn thu nhập lớn. </w:t>
            </w:r>
          </w:p>
          <w:p w:rsidR="00CF647F" w:rsidRPr="00CF647F" w:rsidRDefault="00CF647F" w:rsidP="00774521">
            <w:pPr>
              <w:jc w:val="both"/>
              <w:rPr>
                <w:sz w:val="28"/>
                <w:szCs w:val="28"/>
                <w:lang w:val="nl-NL"/>
              </w:rPr>
            </w:pPr>
            <w:r w:rsidRPr="00CF647F">
              <w:rPr>
                <w:sz w:val="28"/>
                <w:szCs w:val="28"/>
                <w:lang w:val="nl-NL"/>
              </w:rPr>
              <w:lastRenderedPageBreak/>
              <w:t xml:space="preserve"> - Có thị trường rộng. </w:t>
            </w:r>
          </w:p>
          <w:p w:rsidR="00CF647F" w:rsidRPr="00CF647F" w:rsidRDefault="00CF647F" w:rsidP="00774521">
            <w:pPr>
              <w:jc w:val="both"/>
              <w:rPr>
                <w:i/>
                <w:iCs/>
                <w:sz w:val="28"/>
                <w:szCs w:val="28"/>
                <w:lang w:val="nl-NL"/>
              </w:rPr>
            </w:pPr>
            <w:r w:rsidRPr="00CF647F">
              <w:rPr>
                <w:i/>
                <w:iCs/>
                <w:sz w:val="28"/>
                <w:szCs w:val="28"/>
                <w:lang w:val="nl-NL"/>
              </w:rPr>
              <w:t>c. Khó khăn trong phát triển thủy sản ở ĐBSCL:</w:t>
            </w:r>
          </w:p>
          <w:p w:rsidR="00CF647F" w:rsidRPr="00CF647F" w:rsidRDefault="00CF647F" w:rsidP="00774521">
            <w:pPr>
              <w:jc w:val="both"/>
              <w:rPr>
                <w:sz w:val="28"/>
                <w:szCs w:val="28"/>
                <w:lang w:val="nl-NL"/>
              </w:rPr>
            </w:pPr>
            <w:r w:rsidRPr="00CF647F">
              <w:rPr>
                <w:sz w:val="28"/>
                <w:szCs w:val="28"/>
                <w:lang w:val="nl-NL"/>
              </w:rPr>
              <w:t xml:space="preserve"> - Nguồn vốn còn ít. </w:t>
            </w:r>
          </w:p>
          <w:p w:rsidR="00CF647F" w:rsidRPr="00CF647F" w:rsidRDefault="00CF647F" w:rsidP="00774521">
            <w:pPr>
              <w:jc w:val="both"/>
              <w:rPr>
                <w:sz w:val="28"/>
                <w:szCs w:val="28"/>
                <w:lang w:val="nl-NL"/>
              </w:rPr>
            </w:pPr>
            <w:r w:rsidRPr="00CF647F">
              <w:rPr>
                <w:sz w:val="28"/>
                <w:szCs w:val="28"/>
                <w:lang w:val="nl-NL"/>
              </w:rPr>
              <w:t xml:space="preserve"> - Chưa chủ động được nguồn giống an toàn và chất lượng cao. </w:t>
            </w:r>
          </w:p>
          <w:p w:rsidR="00CF647F" w:rsidRDefault="00CF647F" w:rsidP="00774521">
            <w:pPr>
              <w:jc w:val="both"/>
              <w:rPr>
                <w:sz w:val="28"/>
                <w:szCs w:val="28"/>
                <w:lang w:val="nl-NL"/>
              </w:rPr>
            </w:pPr>
            <w:r w:rsidRPr="00CF647F">
              <w:rPr>
                <w:sz w:val="28"/>
                <w:szCs w:val="28"/>
                <w:lang w:val="nl-NL"/>
              </w:rPr>
              <w:t xml:space="preserve"> - Chưa làm chủ được thị trường. </w:t>
            </w:r>
          </w:p>
          <w:p w:rsidR="00CF647F" w:rsidRPr="00CF647F" w:rsidRDefault="00CF647F" w:rsidP="00CF647F">
            <w:pPr>
              <w:pStyle w:val="BodyText3"/>
              <w:rPr>
                <w:b/>
                <w:szCs w:val="28"/>
                <w:lang w:val="nl-NL"/>
              </w:rPr>
            </w:pPr>
            <w:r w:rsidRPr="00CF647F">
              <w:rPr>
                <w:b/>
                <w:szCs w:val="28"/>
                <w:lang w:val="nl-NL"/>
              </w:rPr>
              <w:t>Nêu một số biện pháp khắc phục</w:t>
            </w:r>
          </w:p>
          <w:p w:rsidR="00CF647F" w:rsidRPr="00CF647F" w:rsidRDefault="00CF647F" w:rsidP="00CF647F">
            <w:pPr>
              <w:jc w:val="both"/>
              <w:rPr>
                <w:bCs/>
                <w:sz w:val="28"/>
                <w:szCs w:val="28"/>
                <w:lang w:val="nl-NL"/>
              </w:rPr>
            </w:pPr>
            <w:r w:rsidRPr="00CF647F">
              <w:rPr>
                <w:i/>
                <w:iCs/>
                <w:sz w:val="28"/>
                <w:szCs w:val="28"/>
                <w:lang w:val="nl-NL"/>
              </w:rPr>
              <w:t xml:space="preserve">(Tăng vốn </w:t>
            </w:r>
            <w:r w:rsidRPr="00CF647F">
              <w:rPr>
                <w:i/>
                <w:iCs/>
                <w:sz w:val="28"/>
                <w:szCs w:val="28"/>
                <w:lang w:val="nl-NL"/>
              </w:rPr>
              <w:sym w:font="Wingdings" w:char="F0E0"/>
            </w:r>
            <w:r w:rsidRPr="00CF647F">
              <w:rPr>
                <w:i/>
                <w:iCs/>
                <w:sz w:val="28"/>
                <w:szCs w:val="28"/>
                <w:lang w:val="nl-NL"/>
              </w:rPr>
              <w:t xml:space="preserve"> Đầu tư đánh bắt xa bờ, xây dựng hệ thống công nghiệp chế biến chất lượng cao, chủ động nguồn giống tốt và an toàn, chủ động tìm kiếm thị trường…)</w:t>
            </w:r>
          </w:p>
          <w:p w:rsidR="00CF647F" w:rsidRPr="00CF647F" w:rsidRDefault="00CF647F" w:rsidP="00774521">
            <w:pPr>
              <w:jc w:val="both"/>
              <w:rPr>
                <w:sz w:val="28"/>
                <w:szCs w:val="28"/>
                <w:lang w:val="nl-NL"/>
              </w:rPr>
            </w:pPr>
          </w:p>
          <w:p w:rsidR="00CF647F" w:rsidRPr="00CF647F" w:rsidRDefault="00CF647F" w:rsidP="00774521">
            <w:pPr>
              <w:jc w:val="both"/>
              <w:rPr>
                <w:sz w:val="28"/>
                <w:szCs w:val="28"/>
                <w:lang w:val="nl-NL"/>
              </w:rPr>
            </w:pPr>
          </w:p>
        </w:tc>
      </w:tr>
    </w:tbl>
    <w:p w:rsidR="00ED4163" w:rsidRDefault="00ED4163" w:rsidP="00ED4163">
      <w:pPr>
        <w:rPr>
          <w:b/>
          <w:sz w:val="28"/>
          <w:szCs w:val="28"/>
          <w:lang w:val="nl-NL"/>
        </w:rPr>
      </w:pPr>
    </w:p>
    <w:p w:rsidR="00ED4163" w:rsidRPr="00ED4163" w:rsidRDefault="00ED4163" w:rsidP="00ED4163">
      <w:pPr>
        <w:rPr>
          <w:b/>
          <w:sz w:val="28"/>
          <w:szCs w:val="28"/>
          <w:lang w:val="nl-NL"/>
        </w:rPr>
      </w:pPr>
      <w:r w:rsidRPr="00ED4163">
        <w:rPr>
          <w:b/>
          <w:sz w:val="28"/>
          <w:szCs w:val="28"/>
          <w:lang w:val="nl-NL"/>
        </w:rPr>
        <w:t>Đánh dấu (X) vào chỗ trống ở hai cột bên phải cho thích hợp:</w:t>
      </w:r>
    </w:p>
    <w:p w:rsidR="00ED4163" w:rsidRPr="00ED4163" w:rsidRDefault="00ED4163" w:rsidP="00ED4163">
      <w:pPr>
        <w:rPr>
          <w:b/>
          <w:sz w:val="28"/>
          <w:szCs w:val="28"/>
          <w:lang w:val="nl-NL"/>
        </w:rPr>
      </w:pP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8"/>
        <w:gridCol w:w="1322"/>
        <w:gridCol w:w="1228"/>
      </w:tblGrid>
      <w:tr w:rsidR="00ED4163" w:rsidRPr="00ED4163" w:rsidTr="00ED4163">
        <w:trPr>
          <w:trHeight w:val="265"/>
        </w:trPr>
        <w:tc>
          <w:tcPr>
            <w:tcW w:w="6538" w:type="dxa"/>
            <w:tcBorders>
              <w:top w:val="single" w:sz="4" w:space="0" w:color="auto"/>
              <w:left w:val="single" w:sz="4" w:space="0" w:color="auto"/>
              <w:bottom w:val="single" w:sz="4" w:space="0" w:color="auto"/>
              <w:right w:val="single" w:sz="4" w:space="0" w:color="auto"/>
            </w:tcBorders>
          </w:tcPr>
          <w:p w:rsidR="00ED4163" w:rsidRPr="00ED4163" w:rsidRDefault="00ED4163" w:rsidP="00ED4163">
            <w:pPr>
              <w:jc w:val="center"/>
              <w:rPr>
                <w:b/>
                <w:sz w:val="28"/>
                <w:szCs w:val="28"/>
                <w:lang w:val="nl-NL"/>
              </w:rPr>
            </w:pPr>
            <w:r w:rsidRPr="00ED4163">
              <w:rPr>
                <w:b/>
                <w:sz w:val="28"/>
                <w:szCs w:val="28"/>
                <w:lang w:val="nl-NL"/>
              </w:rPr>
              <w:t>Điều kiện phát triển các ngành kinh tế phát triển</w:t>
            </w:r>
          </w:p>
        </w:tc>
        <w:tc>
          <w:tcPr>
            <w:tcW w:w="1322" w:type="dxa"/>
            <w:tcBorders>
              <w:top w:val="single" w:sz="4" w:space="0" w:color="auto"/>
              <w:left w:val="single" w:sz="4" w:space="0" w:color="auto"/>
              <w:bottom w:val="single" w:sz="4" w:space="0" w:color="auto"/>
              <w:right w:val="single" w:sz="4" w:space="0" w:color="auto"/>
            </w:tcBorders>
          </w:tcPr>
          <w:p w:rsidR="00ED4163" w:rsidRPr="00ED4163" w:rsidRDefault="00ED4163" w:rsidP="00ED4163">
            <w:pPr>
              <w:jc w:val="center"/>
              <w:rPr>
                <w:b/>
                <w:sz w:val="28"/>
                <w:szCs w:val="28"/>
                <w:lang w:val="nl-NL"/>
              </w:rPr>
            </w:pPr>
            <w:r w:rsidRPr="00ED4163">
              <w:rPr>
                <w:b/>
                <w:sz w:val="28"/>
                <w:szCs w:val="28"/>
                <w:lang w:val="nl-NL"/>
              </w:rPr>
              <w:t>Thuận lợi</w:t>
            </w:r>
          </w:p>
        </w:tc>
        <w:tc>
          <w:tcPr>
            <w:tcW w:w="1228" w:type="dxa"/>
            <w:tcBorders>
              <w:top w:val="single" w:sz="4" w:space="0" w:color="auto"/>
              <w:left w:val="single" w:sz="4" w:space="0" w:color="auto"/>
              <w:bottom w:val="single" w:sz="4" w:space="0" w:color="auto"/>
              <w:right w:val="single" w:sz="4" w:space="0" w:color="auto"/>
            </w:tcBorders>
          </w:tcPr>
          <w:p w:rsidR="00ED4163" w:rsidRPr="00ED4163" w:rsidRDefault="00ED4163" w:rsidP="00ED4163">
            <w:pPr>
              <w:jc w:val="center"/>
              <w:rPr>
                <w:b/>
                <w:sz w:val="28"/>
                <w:szCs w:val="28"/>
                <w:lang w:val="nl-NL"/>
              </w:rPr>
            </w:pPr>
            <w:r w:rsidRPr="00ED4163">
              <w:rPr>
                <w:b/>
                <w:sz w:val="28"/>
                <w:szCs w:val="28"/>
                <w:lang w:val="nl-NL"/>
              </w:rPr>
              <w:t>Khó khăn</w:t>
            </w:r>
          </w:p>
        </w:tc>
      </w:tr>
      <w:tr w:rsidR="00ED4163" w:rsidRPr="00ED4163" w:rsidTr="00ED4163">
        <w:trPr>
          <w:trHeight w:val="265"/>
        </w:trPr>
        <w:tc>
          <w:tcPr>
            <w:tcW w:w="6538" w:type="dxa"/>
            <w:tcBorders>
              <w:top w:val="single" w:sz="4" w:space="0" w:color="auto"/>
              <w:left w:val="single" w:sz="4" w:space="0" w:color="auto"/>
              <w:bottom w:val="single" w:sz="4" w:space="0" w:color="auto"/>
              <w:right w:val="single" w:sz="4" w:space="0" w:color="auto"/>
            </w:tcBorders>
          </w:tcPr>
          <w:p w:rsidR="00ED4163" w:rsidRPr="00ED4163" w:rsidRDefault="00ED4163" w:rsidP="00774521">
            <w:pPr>
              <w:rPr>
                <w:sz w:val="28"/>
                <w:szCs w:val="28"/>
                <w:lang w:val="nl-NL"/>
              </w:rPr>
            </w:pPr>
            <w:r w:rsidRPr="00ED4163">
              <w:rPr>
                <w:sz w:val="28"/>
                <w:szCs w:val="28"/>
                <w:lang w:val="nl-NL"/>
              </w:rPr>
              <w:t>1. Vùng biển rộng, nhiều ngư trường lớn, nhiều dầu khí</w:t>
            </w:r>
          </w:p>
        </w:tc>
        <w:tc>
          <w:tcPr>
            <w:tcW w:w="1322" w:type="dxa"/>
            <w:tcBorders>
              <w:top w:val="single" w:sz="4" w:space="0" w:color="auto"/>
              <w:left w:val="single" w:sz="4" w:space="0" w:color="auto"/>
              <w:bottom w:val="single" w:sz="4" w:space="0" w:color="auto"/>
              <w:right w:val="single" w:sz="4" w:space="0" w:color="auto"/>
            </w:tcBorders>
          </w:tcPr>
          <w:p w:rsidR="00ED4163" w:rsidRPr="00ED4163" w:rsidRDefault="00ED4163" w:rsidP="00774521">
            <w:pPr>
              <w:rPr>
                <w:b/>
                <w:sz w:val="28"/>
                <w:szCs w:val="28"/>
                <w:lang w:val="nl-NL"/>
              </w:rPr>
            </w:pPr>
          </w:p>
        </w:tc>
        <w:tc>
          <w:tcPr>
            <w:tcW w:w="1228" w:type="dxa"/>
            <w:tcBorders>
              <w:top w:val="single" w:sz="4" w:space="0" w:color="auto"/>
              <w:left w:val="single" w:sz="4" w:space="0" w:color="auto"/>
              <w:bottom w:val="single" w:sz="4" w:space="0" w:color="auto"/>
              <w:right w:val="single" w:sz="4" w:space="0" w:color="auto"/>
            </w:tcBorders>
          </w:tcPr>
          <w:p w:rsidR="00ED4163" w:rsidRPr="00ED4163" w:rsidRDefault="00ED4163" w:rsidP="00774521">
            <w:pPr>
              <w:rPr>
                <w:b/>
                <w:sz w:val="28"/>
                <w:szCs w:val="28"/>
                <w:lang w:val="nl-NL"/>
              </w:rPr>
            </w:pPr>
          </w:p>
        </w:tc>
      </w:tr>
      <w:tr w:rsidR="00ED4163" w:rsidRPr="00ED4163" w:rsidTr="00ED4163">
        <w:trPr>
          <w:trHeight w:val="545"/>
        </w:trPr>
        <w:tc>
          <w:tcPr>
            <w:tcW w:w="6538" w:type="dxa"/>
            <w:tcBorders>
              <w:top w:val="single" w:sz="4" w:space="0" w:color="auto"/>
              <w:left w:val="single" w:sz="4" w:space="0" w:color="auto"/>
              <w:bottom w:val="single" w:sz="4" w:space="0" w:color="auto"/>
              <w:right w:val="single" w:sz="4" w:space="0" w:color="auto"/>
            </w:tcBorders>
          </w:tcPr>
          <w:p w:rsidR="00ED4163" w:rsidRPr="00ED4163" w:rsidRDefault="00ED4163" w:rsidP="00774521">
            <w:pPr>
              <w:rPr>
                <w:sz w:val="28"/>
                <w:szCs w:val="28"/>
                <w:lang w:val="nl-NL"/>
              </w:rPr>
            </w:pPr>
            <w:r w:rsidRPr="00ED4163">
              <w:rPr>
                <w:sz w:val="28"/>
                <w:szCs w:val="28"/>
                <w:lang w:val="nl-NL"/>
              </w:rPr>
              <w:t>2. Vùng biển nhiệt đới, bờ biển nhiều phong phú cảnh đẹp, bãi tắm tốt, vịnh biển tốt</w:t>
            </w:r>
          </w:p>
        </w:tc>
        <w:tc>
          <w:tcPr>
            <w:tcW w:w="1322" w:type="dxa"/>
            <w:tcBorders>
              <w:top w:val="single" w:sz="4" w:space="0" w:color="auto"/>
              <w:left w:val="single" w:sz="4" w:space="0" w:color="auto"/>
              <w:bottom w:val="single" w:sz="4" w:space="0" w:color="auto"/>
              <w:right w:val="single" w:sz="4" w:space="0" w:color="auto"/>
            </w:tcBorders>
          </w:tcPr>
          <w:p w:rsidR="00ED4163" w:rsidRPr="00ED4163" w:rsidRDefault="00ED4163" w:rsidP="00774521">
            <w:pPr>
              <w:rPr>
                <w:b/>
                <w:sz w:val="28"/>
                <w:szCs w:val="28"/>
                <w:lang w:val="nl-NL"/>
              </w:rPr>
            </w:pPr>
          </w:p>
        </w:tc>
        <w:tc>
          <w:tcPr>
            <w:tcW w:w="1228" w:type="dxa"/>
            <w:tcBorders>
              <w:top w:val="single" w:sz="4" w:space="0" w:color="auto"/>
              <w:left w:val="single" w:sz="4" w:space="0" w:color="auto"/>
              <w:bottom w:val="single" w:sz="4" w:space="0" w:color="auto"/>
              <w:right w:val="single" w:sz="4" w:space="0" w:color="auto"/>
            </w:tcBorders>
          </w:tcPr>
          <w:p w:rsidR="00ED4163" w:rsidRPr="00ED4163" w:rsidRDefault="00ED4163" w:rsidP="00774521">
            <w:pPr>
              <w:rPr>
                <w:b/>
                <w:sz w:val="28"/>
                <w:szCs w:val="28"/>
                <w:lang w:val="nl-NL"/>
              </w:rPr>
            </w:pPr>
          </w:p>
        </w:tc>
      </w:tr>
      <w:tr w:rsidR="00ED4163" w:rsidRPr="00ED4163" w:rsidTr="00ED4163">
        <w:trPr>
          <w:trHeight w:val="265"/>
        </w:trPr>
        <w:tc>
          <w:tcPr>
            <w:tcW w:w="6538" w:type="dxa"/>
            <w:tcBorders>
              <w:top w:val="single" w:sz="4" w:space="0" w:color="auto"/>
              <w:left w:val="single" w:sz="4" w:space="0" w:color="auto"/>
              <w:bottom w:val="single" w:sz="4" w:space="0" w:color="auto"/>
              <w:right w:val="single" w:sz="4" w:space="0" w:color="auto"/>
            </w:tcBorders>
          </w:tcPr>
          <w:p w:rsidR="00ED4163" w:rsidRPr="00ED4163" w:rsidRDefault="00ED4163" w:rsidP="00774521">
            <w:pPr>
              <w:rPr>
                <w:sz w:val="28"/>
                <w:szCs w:val="28"/>
                <w:lang w:val="nl-NL"/>
              </w:rPr>
            </w:pPr>
            <w:r w:rsidRPr="00ED4163">
              <w:rPr>
                <w:sz w:val="28"/>
                <w:szCs w:val="28"/>
                <w:lang w:val="nl-NL"/>
              </w:rPr>
              <w:t>3. Vùng biển có nhiều bão, gió mạnh</w:t>
            </w:r>
          </w:p>
        </w:tc>
        <w:tc>
          <w:tcPr>
            <w:tcW w:w="1322" w:type="dxa"/>
            <w:tcBorders>
              <w:top w:val="single" w:sz="4" w:space="0" w:color="auto"/>
              <w:left w:val="single" w:sz="4" w:space="0" w:color="auto"/>
              <w:bottom w:val="single" w:sz="4" w:space="0" w:color="auto"/>
              <w:right w:val="single" w:sz="4" w:space="0" w:color="auto"/>
            </w:tcBorders>
          </w:tcPr>
          <w:p w:rsidR="00ED4163" w:rsidRPr="00ED4163" w:rsidRDefault="00ED4163" w:rsidP="00774521">
            <w:pPr>
              <w:rPr>
                <w:b/>
                <w:sz w:val="28"/>
                <w:szCs w:val="28"/>
                <w:lang w:val="nl-NL"/>
              </w:rPr>
            </w:pPr>
          </w:p>
        </w:tc>
        <w:tc>
          <w:tcPr>
            <w:tcW w:w="1228" w:type="dxa"/>
            <w:tcBorders>
              <w:top w:val="single" w:sz="4" w:space="0" w:color="auto"/>
              <w:left w:val="single" w:sz="4" w:space="0" w:color="auto"/>
              <w:bottom w:val="single" w:sz="4" w:space="0" w:color="auto"/>
              <w:right w:val="single" w:sz="4" w:space="0" w:color="auto"/>
            </w:tcBorders>
          </w:tcPr>
          <w:p w:rsidR="00ED4163" w:rsidRPr="00ED4163" w:rsidRDefault="00ED4163" w:rsidP="00774521">
            <w:pPr>
              <w:rPr>
                <w:b/>
                <w:sz w:val="28"/>
                <w:szCs w:val="28"/>
                <w:lang w:val="nl-NL"/>
              </w:rPr>
            </w:pPr>
          </w:p>
        </w:tc>
      </w:tr>
      <w:tr w:rsidR="00ED4163" w:rsidRPr="00ED4163" w:rsidTr="00ED4163">
        <w:trPr>
          <w:trHeight w:val="530"/>
        </w:trPr>
        <w:tc>
          <w:tcPr>
            <w:tcW w:w="6538" w:type="dxa"/>
            <w:tcBorders>
              <w:top w:val="single" w:sz="4" w:space="0" w:color="auto"/>
              <w:left w:val="single" w:sz="4" w:space="0" w:color="auto"/>
              <w:bottom w:val="single" w:sz="4" w:space="0" w:color="auto"/>
              <w:right w:val="single" w:sz="4" w:space="0" w:color="auto"/>
            </w:tcBorders>
          </w:tcPr>
          <w:p w:rsidR="00ED4163" w:rsidRPr="00ED4163" w:rsidRDefault="00ED4163" w:rsidP="00774521">
            <w:pPr>
              <w:rPr>
                <w:sz w:val="28"/>
                <w:szCs w:val="28"/>
                <w:lang w:val="nl-NL"/>
              </w:rPr>
            </w:pPr>
            <w:r w:rsidRPr="00ED4163">
              <w:rPr>
                <w:sz w:val="28"/>
                <w:szCs w:val="28"/>
                <w:lang w:val="nl-NL"/>
              </w:rPr>
              <w:t>4. Tài nguyên hải sản ven bờ đang cạn kiệt, ô nhiễm môi trường biển gia tăng.</w:t>
            </w:r>
          </w:p>
        </w:tc>
        <w:tc>
          <w:tcPr>
            <w:tcW w:w="1322" w:type="dxa"/>
            <w:tcBorders>
              <w:top w:val="single" w:sz="4" w:space="0" w:color="auto"/>
              <w:left w:val="single" w:sz="4" w:space="0" w:color="auto"/>
              <w:bottom w:val="single" w:sz="4" w:space="0" w:color="auto"/>
              <w:right w:val="single" w:sz="4" w:space="0" w:color="auto"/>
            </w:tcBorders>
          </w:tcPr>
          <w:p w:rsidR="00ED4163" w:rsidRPr="00ED4163" w:rsidRDefault="00ED4163" w:rsidP="00774521">
            <w:pPr>
              <w:rPr>
                <w:b/>
                <w:sz w:val="28"/>
                <w:szCs w:val="28"/>
                <w:lang w:val="nl-NL"/>
              </w:rPr>
            </w:pPr>
          </w:p>
        </w:tc>
        <w:tc>
          <w:tcPr>
            <w:tcW w:w="1228" w:type="dxa"/>
            <w:tcBorders>
              <w:top w:val="single" w:sz="4" w:space="0" w:color="auto"/>
              <w:left w:val="single" w:sz="4" w:space="0" w:color="auto"/>
              <w:bottom w:val="single" w:sz="4" w:space="0" w:color="auto"/>
              <w:right w:val="single" w:sz="4" w:space="0" w:color="auto"/>
            </w:tcBorders>
          </w:tcPr>
          <w:p w:rsidR="00ED4163" w:rsidRPr="00ED4163" w:rsidRDefault="00ED4163" w:rsidP="00774521">
            <w:pPr>
              <w:rPr>
                <w:b/>
                <w:sz w:val="28"/>
                <w:szCs w:val="28"/>
                <w:lang w:val="nl-NL"/>
              </w:rPr>
            </w:pPr>
          </w:p>
        </w:tc>
        <w:bookmarkStart w:id="0" w:name="_GoBack"/>
        <w:bookmarkEnd w:id="0"/>
      </w:tr>
      <w:tr w:rsidR="00ED4163" w:rsidRPr="00ED4163" w:rsidTr="00ED4163">
        <w:trPr>
          <w:trHeight w:val="265"/>
        </w:trPr>
        <w:tc>
          <w:tcPr>
            <w:tcW w:w="6538" w:type="dxa"/>
            <w:tcBorders>
              <w:top w:val="single" w:sz="4" w:space="0" w:color="auto"/>
              <w:left w:val="single" w:sz="4" w:space="0" w:color="auto"/>
              <w:bottom w:val="single" w:sz="4" w:space="0" w:color="auto"/>
              <w:right w:val="single" w:sz="4" w:space="0" w:color="auto"/>
            </w:tcBorders>
          </w:tcPr>
          <w:p w:rsidR="00ED4163" w:rsidRPr="00ED4163" w:rsidRDefault="00ED4163" w:rsidP="00774521">
            <w:pPr>
              <w:rPr>
                <w:sz w:val="28"/>
                <w:szCs w:val="28"/>
                <w:lang w:val="nl-NL"/>
              </w:rPr>
            </w:pPr>
            <w:r w:rsidRPr="00ED4163">
              <w:rPr>
                <w:sz w:val="28"/>
                <w:szCs w:val="28"/>
                <w:lang w:val="nl-NL"/>
              </w:rPr>
              <w:t>5. Lao động có kinh nghiệm đánh bắt và nuôi trồng thuỷ sản</w:t>
            </w:r>
          </w:p>
        </w:tc>
        <w:tc>
          <w:tcPr>
            <w:tcW w:w="1322" w:type="dxa"/>
            <w:tcBorders>
              <w:top w:val="single" w:sz="4" w:space="0" w:color="auto"/>
              <w:left w:val="single" w:sz="4" w:space="0" w:color="auto"/>
              <w:bottom w:val="single" w:sz="4" w:space="0" w:color="auto"/>
              <w:right w:val="single" w:sz="4" w:space="0" w:color="auto"/>
            </w:tcBorders>
          </w:tcPr>
          <w:p w:rsidR="00ED4163" w:rsidRPr="00ED4163" w:rsidRDefault="00ED4163" w:rsidP="00774521">
            <w:pPr>
              <w:rPr>
                <w:b/>
                <w:sz w:val="28"/>
                <w:szCs w:val="28"/>
                <w:lang w:val="nl-NL"/>
              </w:rPr>
            </w:pPr>
          </w:p>
        </w:tc>
        <w:tc>
          <w:tcPr>
            <w:tcW w:w="1228" w:type="dxa"/>
            <w:tcBorders>
              <w:top w:val="single" w:sz="4" w:space="0" w:color="auto"/>
              <w:left w:val="single" w:sz="4" w:space="0" w:color="auto"/>
              <w:bottom w:val="single" w:sz="4" w:space="0" w:color="auto"/>
              <w:right w:val="single" w:sz="4" w:space="0" w:color="auto"/>
            </w:tcBorders>
          </w:tcPr>
          <w:p w:rsidR="00ED4163" w:rsidRPr="00ED4163" w:rsidRDefault="00ED4163" w:rsidP="00774521">
            <w:pPr>
              <w:rPr>
                <w:b/>
                <w:sz w:val="28"/>
                <w:szCs w:val="28"/>
                <w:lang w:val="nl-NL"/>
              </w:rPr>
            </w:pPr>
          </w:p>
        </w:tc>
      </w:tr>
      <w:tr w:rsidR="00ED4163" w:rsidRPr="00ED4163" w:rsidTr="00ED4163">
        <w:trPr>
          <w:trHeight w:val="545"/>
        </w:trPr>
        <w:tc>
          <w:tcPr>
            <w:tcW w:w="6538" w:type="dxa"/>
            <w:tcBorders>
              <w:top w:val="single" w:sz="4" w:space="0" w:color="auto"/>
              <w:left w:val="single" w:sz="4" w:space="0" w:color="auto"/>
              <w:bottom w:val="single" w:sz="4" w:space="0" w:color="auto"/>
              <w:right w:val="single" w:sz="4" w:space="0" w:color="auto"/>
            </w:tcBorders>
          </w:tcPr>
          <w:p w:rsidR="00ED4163" w:rsidRPr="00ED4163" w:rsidRDefault="00ED4163" w:rsidP="00774521">
            <w:pPr>
              <w:rPr>
                <w:sz w:val="28"/>
                <w:szCs w:val="28"/>
                <w:lang w:val="nl-NL"/>
              </w:rPr>
            </w:pPr>
            <w:r w:rsidRPr="00ED4163">
              <w:rPr>
                <w:sz w:val="28"/>
                <w:szCs w:val="28"/>
                <w:lang w:val="nl-NL"/>
              </w:rPr>
              <w:t>6. Trình độ người lao động chưa cao, cơ sở vật chất kỹ thuật còn lạc hậu.</w:t>
            </w:r>
          </w:p>
        </w:tc>
        <w:tc>
          <w:tcPr>
            <w:tcW w:w="1322" w:type="dxa"/>
            <w:tcBorders>
              <w:top w:val="single" w:sz="4" w:space="0" w:color="auto"/>
              <w:left w:val="single" w:sz="4" w:space="0" w:color="auto"/>
              <w:bottom w:val="single" w:sz="4" w:space="0" w:color="auto"/>
              <w:right w:val="single" w:sz="4" w:space="0" w:color="auto"/>
            </w:tcBorders>
          </w:tcPr>
          <w:p w:rsidR="00ED4163" w:rsidRPr="00ED4163" w:rsidRDefault="00ED4163" w:rsidP="00774521">
            <w:pPr>
              <w:rPr>
                <w:b/>
                <w:sz w:val="28"/>
                <w:szCs w:val="28"/>
                <w:lang w:val="nl-NL"/>
              </w:rPr>
            </w:pPr>
          </w:p>
        </w:tc>
        <w:tc>
          <w:tcPr>
            <w:tcW w:w="1228" w:type="dxa"/>
            <w:tcBorders>
              <w:top w:val="single" w:sz="4" w:space="0" w:color="auto"/>
              <w:left w:val="single" w:sz="4" w:space="0" w:color="auto"/>
              <w:bottom w:val="single" w:sz="4" w:space="0" w:color="auto"/>
              <w:right w:val="single" w:sz="4" w:space="0" w:color="auto"/>
            </w:tcBorders>
          </w:tcPr>
          <w:p w:rsidR="00ED4163" w:rsidRPr="00ED4163" w:rsidRDefault="00ED4163" w:rsidP="00774521">
            <w:pPr>
              <w:rPr>
                <w:b/>
                <w:sz w:val="28"/>
                <w:szCs w:val="28"/>
                <w:lang w:val="nl-NL"/>
              </w:rPr>
            </w:pPr>
          </w:p>
        </w:tc>
      </w:tr>
      <w:tr w:rsidR="00ED4163" w:rsidRPr="00ED4163" w:rsidTr="00ED4163">
        <w:trPr>
          <w:trHeight w:val="265"/>
        </w:trPr>
        <w:tc>
          <w:tcPr>
            <w:tcW w:w="6538" w:type="dxa"/>
            <w:tcBorders>
              <w:top w:val="single" w:sz="4" w:space="0" w:color="auto"/>
              <w:left w:val="single" w:sz="4" w:space="0" w:color="auto"/>
              <w:bottom w:val="single" w:sz="4" w:space="0" w:color="auto"/>
              <w:right w:val="single" w:sz="4" w:space="0" w:color="auto"/>
            </w:tcBorders>
          </w:tcPr>
          <w:p w:rsidR="00ED4163" w:rsidRPr="00ED4163" w:rsidRDefault="00ED4163" w:rsidP="00774521">
            <w:pPr>
              <w:rPr>
                <w:sz w:val="28"/>
                <w:szCs w:val="28"/>
                <w:lang w:val="nl-NL"/>
              </w:rPr>
            </w:pPr>
            <w:r w:rsidRPr="00ED4163">
              <w:rPr>
                <w:sz w:val="28"/>
                <w:szCs w:val="28"/>
                <w:lang w:val="nl-NL"/>
              </w:rPr>
              <w:t>7. Nguồn đầu tư cho ngành kinh tế biển còn hạn chế</w:t>
            </w:r>
          </w:p>
        </w:tc>
        <w:tc>
          <w:tcPr>
            <w:tcW w:w="1322" w:type="dxa"/>
            <w:tcBorders>
              <w:top w:val="single" w:sz="4" w:space="0" w:color="auto"/>
              <w:left w:val="single" w:sz="4" w:space="0" w:color="auto"/>
              <w:bottom w:val="single" w:sz="4" w:space="0" w:color="auto"/>
              <w:right w:val="single" w:sz="4" w:space="0" w:color="auto"/>
            </w:tcBorders>
          </w:tcPr>
          <w:p w:rsidR="00ED4163" w:rsidRPr="00ED4163" w:rsidRDefault="00ED4163" w:rsidP="00774521">
            <w:pPr>
              <w:rPr>
                <w:b/>
                <w:sz w:val="28"/>
                <w:szCs w:val="28"/>
                <w:lang w:val="nl-NL"/>
              </w:rPr>
            </w:pPr>
          </w:p>
        </w:tc>
        <w:tc>
          <w:tcPr>
            <w:tcW w:w="1228" w:type="dxa"/>
            <w:tcBorders>
              <w:top w:val="single" w:sz="4" w:space="0" w:color="auto"/>
              <w:left w:val="single" w:sz="4" w:space="0" w:color="auto"/>
              <w:bottom w:val="single" w:sz="4" w:space="0" w:color="auto"/>
              <w:right w:val="single" w:sz="4" w:space="0" w:color="auto"/>
            </w:tcBorders>
          </w:tcPr>
          <w:p w:rsidR="00ED4163" w:rsidRPr="00ED4163" w:rsidRDefault="00ED4163" w:rsidP="00774521">
            <w:pPr>
              <w:rPr>
                <w:b/>
                <w:sz w:val="28"/>
                <w:szCs w:val="28"/>
                <w:lang w:val="nl-NL"/>
              </w:rPr>
            </w:pPr>
          </w:p>
        </w:tc>
      </w:tr>
      <w:tr w:rsidR="00ED4163" w:rsidRPr="00ED4163" w:rsidTr="00ED4163">
        <w:trPr>
          <w:trHeight w:val="250"/>
        </w:trPr>
        <w:tc>
          <w:tcPr>
            <w:tcW w:w="6538" w:type="dxa"/>
            <w:tcBorders>
              <w:top w:val="single" w:sz="4" w:space="0" w:color="auto"/>
              <w:left w:val="single" w:sz="4" w:space="0" w:color="auto"/>
              <w:bottom w:val="single" w:sz="4" w:space="0" w:color="auto"/>
              <w:right w:val="single" w:sz="4" w:space="0" w:color="auto"/>
            </w:tcBorders>
          </w:tcPr>
          <w:p w:rsidR="00ED4163" w:rsidRPr="00ED4163" w:rsidRDefault="00ED4163" w:rsidP="00774521">
            <w:pPr>
              <w:rPr>
                <w:sz w:val="28"/>
                <w:szCs w:val="28"/>
                <w:lang w:val="nl-NL"/>
              </w:rPr>
            </w:pPr>
            <w:r w:rsidRPr="00ED4163">
              <w:rPr>
                <w:sz w:val="28"/>
                <w:szCs w:val="28"/>
                <w:lang w:val="nl-NL"/>
              </w:rPr>
              <w:t>8. Thị trường cho các sản phẩm của ngành kinh tế biển còn hạn chế.</w:t>
            </w:r>
          </w:p>
        </w:tc>
        <w:tc>
          <w:tcPr>
            <w:tcW w:w="1322" w:type="dxa"/>
            <w:tcBorders>
              <w:top w:val="single" w:sz="4" w:space="0" w:color="auto"/>
              <w:left w:val="single" w:sz="4" w:space="0" w:color="auto"/>
              <w:bottom w:val="single" w:sz="4" w:space="0" w:color="auto"/>
              <w:right w:val="single" w:sz="4" w:space="0" w:color="auto"/>
            </w:tcBorders>
          </w:tcPr>
          <w:p w:rsidR="00ED4163" w:rsidRPr="00ED4163" w:rsidRDefault="00ED4163" w:rsidP="00774521">
            <w:pPr>
              <w:rPr>
                <w:b/>
                <w:sz w:val="28"/>
                <w:szCs w:val="28"/>
                <w:lang w:val="nl-NL"/>
              </w:rPr>
            </w:pPr>
          </w:p>
        </w:tc>
        <w:tc>
          <w:tcPr>
            <w:tcW w:w="1228" w:type="dxa"/>
            <w:tcBorders>
              <w:top w:val="single" w:sz="4" w:space="0" w:color="auto"/>
              <w:left w:val="single" w:sz="4" w:space="0" w:color="auto"/>
              <w:bottom w:val="single" w:sz="4" w:space="0" w:color="auto"/>
              <w:right w:val="single" w:sz="4" w:space="0" w:color="auto"/>
            </w:tcBorders>
          </w:tcPr>
          <w:p w:rsidR="00ED4163" w:rsidRPr="00ED4163" w:rsidRDefault="00ED4163" w:rsidP="00774521">
            <w:pPr>
              <w:rPr>
                <w:b/>
                <w:sz w:val="28"/>
                <w:szCs w:val="28"/>
                <w:lang w:val="nl-NL"/>
              </w:rPr>
            </w:pPr>
          </w:p>
        </w:tc>
      </w:tr>
    </w:tbl>
    <w:p w:rsidR="00CF647F" w:rsidRPr="00CF647F" w:rsidRDefault="00CF647F" w:rsidP="00CF647F">
      <w:pPr>
        <w:jc w:val="center"/>
        <w:rPr>
          <w:b/>
          <w:sz w:val="28"/>
          <w:szCs w:val="28"/>
        </w:rPr>
      </w:pPr>
    </w:p>
    <w:sectPr w:rsidR="00CF647F" w:rsidRPr="00CF647F" w:rsidSect="00CF647F">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573BEA"/>
    <w:multiLevelType w:val="hybridMultilevel"/>
    <w:tmpl w:val="F12CEFDC"/>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3FF"/>
    <w:rsid w:val="00344A26"/>
    <w:rsid w:val="003C4114"/>
    <w:rsid w:val="004A0A3B"/>
    <w:rsid w:val="004B13FF"/>
    <w:rsid w:val="00884291"/>
    <w:rsid w:val="00A61AEC"/>
    <w:rsid w:val="00CF647F"/>
    <w:rsid w:val="00ED4163"/>
    <w:rsid w:val="00F56B26"/>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EF6942-B659-4529-B99E-855EE6612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A3B"/>
    <w:rPr>
      <w:sz w:val="24"/>
      <w:szCs w:val="24"/>
    </w:rPr>
  </w:style>
  <w:style w:type="paragraph" w:styleId="Heading1">
    <w:name w:val="heading 1"/>
    <w:basedOn w:val="Normal"/>
    <w:next w:val="Normal"/>
    <w:link w:val="Heading1Char"/>
    <w:qFormat/>
    <w:rsid w:val="004A0A3B"/>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4A0A3B"/>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4A0A3B"/>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4A0A3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3C4114"/>
    <w:pPr>
      <w:spacing w:before="120" w:after="120" w:line="360" w:lineRule="auto"/>
    </w:pPr>
    <w:rPr>
      <w:b/>
      <w:color w:val="44546A"/>
      <w:sz w:val="28"/>
    </w:rPr>
  </w:style>
  <w:style w:type="character" w:customStyle="1" w:styleId="Heading1Char">
    <w:name w:val="Heading 1 Char"/>
    <w:link w:val="Heading1"/>
    <w:rsid w:val="004A0A3B"/>
    <w:rPr>
      <w:rFonts w:ascii="Calibri Light" w:hAnsi="Calibri Light"/>
      <w:b/>
      <w:bCs/>
      <w:kern w:val="32"/>
      <w:sz w:val="32"/>
      <w:szCs w:val="32"/>
    </w:rPr>
  </w:style>
  <w:style w:type="character" w:customStyle="1" w:styleId="Heading2Char">
    <w:name w:val="Heading 2 Char"/>
    <w:link w:val="Heading2"/>
    <w:semiHidden/>
    <w:rsid w:val="004A0A3B"/>
    <w:rPr>
      <w:rFonts w:ascii="Calibri Light" w:hAnsi="Calibri Light"/>
      <w:b/>
      <w:bCs/>
      <w:i/>
      <w:iCs/>
      <w:sz w:val="28"/>
      <w:szCs w:val="28"/>
    </w:rPr>
  </w:style>
  <w:style w:type="character" w:customStyle="1" w:styleId="Heading3Char">
    <w:name w:val="Heading 3 Char"/>
    <w:link w:val="Heading3"/>
    <w:semiHidden/>
    <w:rsid w:val="004A0A3B"/>
    <w:rPr>
      <w:rFonts w:ascii="Calibri Light" w:hAnsi="Calibri Light"/>
      <w:b/>
      <w:bCs/>
      <w:sz w:val="26"/>
      <w:szCs w:val="26"/>
    </w:rPr>
  </w:style>
  <w:style w:type="character" w:customStyle="1" w:styleId="Heading4Char">
    <w:name w:val="Heading 4 Char"/>
    <w:link w:val="Heading4"/>
    <w:semiHidden/>
    <w:rsid w:val="004A0A3B"/>
    <w:rPr>
      <w:rFonts w:ascii="Calibri" w:hAnsi="Calibri"/>
      <w:b/>
      <w:bCs/>
      <w:sz w:val="28"/>
      <w:szCs w:val="28"/>
    </w:rPr>
  </w:style>
  <w:style w:type="paragraph" w:styleId="ListParagraph">
    <w:name w:val="List Paragraph"/>
    <w:basedOn w:val="Normal"/>
    <w:uiPriority w:val="34"/>
    <w:qFormat/>
    <w:rsid w:val="004A0A3B"/>
    <w:pPr>
      <w:ind w:left="720"/>
      <w:contextualSpacing/>
    </w:pPr>
  </w:style>
  <w:style w:type="paragraph" w:styleId="TOCHeading">
    <w:name w:val="TOC Heading"/>
    <w:basedOn w:val="Heading1"/>
    <w:next w:val="Normal"/>
    <w:uiPriority w:val="39"/>
    <w:unhideWhenUsed/>
    <w:qFormat/>
    <w:rsid w:val="004A0A3B"/>
    <w:pPr>
      <w:keepLines/>
      <w:spacing w:after="0" w:line="259" w:lineRule="auto"/>
      <w:outlineLvl w:val="9"/>
    </w:pPr>
    <w:rPr>
      <w:b w:val="0"/>
      <w:bCs w:val="0"/>
      <w:color w:val="2E74B5"/>
      <w:kern w:val="0"/>
    </w:rPr>
  </w:style>
  <w:style w:type="paragraph" w:styleId="BodyText3">
    <w:name w:val="Body Text 3"/>
    <w:basedOn w:val="Normal"/>
    <w:link w:val="BodyText3Char"/>
    <w:rsid w:val="00CF647F"/>
    <w:pPr>
      <w:jc w:val="both"/>
    </w:pPr>
    <w:rPr>
      <w:sz w:val="28"/>
    </w:rPr>
  </w:style>
  <w:style w:type="character" w:customStyle="1" w:styleId="BodyText3Char">
    <w:name w:val="Body Text 3 Char"/>
    <w:basedOn w:val="DefaultParagraphFont"/>
    <w:link w:val="BodyText3"/>
    <w:rsid w:val="00CF647F"/>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4</cp:revision>
  <dcterms:created xsi:type="dcterms:W3CDTF">2020-03-26T05:16:00Z</dcterms:created>
  <dcterms:modified xsi:type="dcterms:W3CDTF">2020-03-26T05:28:00Z</dcterms:modified>
</cp:coreProperties>
</file>